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ANEXO E. Antecedentes curriculares de las y los investigadores.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(Utilice una hoja independiente para cada investigador (a) del equipo de trabajo).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Antecedentes personales 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rPr>
          <w:cantSplit w:val="0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Nombres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Apellido paterno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Apellido materno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RUT</w:t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Antecedentes académicos 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"/>
        <w:gridCol w:w="2257"/>
        <w:gridCol w:w="2257"/>
        <w:gridCol w:w="2257"/>
        <w:tblGridChange w:id="0">
          <w:tblGrid>
            <w:gridCol w:w="2257"/>
            <w:gridCol w:w="2257"/>
            <w:gridCol w:w="2257"/>
            <w:gridCol w:w="2257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Títulos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Universidad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País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Año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Grados académicos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Otros 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Publicaciones. </w:t>
      </w:r>
    </w:p>
    <w:p w:rsidR="00000000" w:rsidDel="00000000" w:rsidP="00000000" w:rsidRDefault="00000000" w:rsidRPr="00000000" w14:paraId="0000003B">
      <w:pPr>
        <w:widowControl w:val="0"/>
        <w:spacing w:line="240" w:lineRule="auto"/>
        <w:ind w:left="720" w:firstLine="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Libros, capítulos y/o artículos académicos publicados en materias vinculadas a la línea de investigación y la propuesta de estudio durante los últimos 5 años. 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8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"/>
        <w:gridCol w:w="4514"/>
        <w:tblGridChange w:id="0">
          <w:tblGrid>
            <w:gridCol w:w="4514"/>
            <w:gridCol w:w="4514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  Referencia completa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Año publicación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widowControl w:val="0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line="240" w:lineRule="auto"/>
        <w:ind w:left="720" w:hanging="360"/>
        <w:jc w:val="both"/>
        <w:rPr>
          <w:b w:val="1"/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Proyectos de investigación 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Proyectos de investigación en los que ha participado durante los últimos 5 años </w:t>
      </w:r>
    </w:p>
    <w:p w:rsidR="00000000" w:rsidDel="00000000" w:rsidP="00000000" w:rsidRDefault="00000000" w:rsidRPr="00000000" w14:paraId="0000004A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04"/>
        <w:gridCol w:w="1504"/>
        <w:gridCol w:w="1504"/>
        <w:gridCol w:w="1504"/>
        <w:gridCol w:w="1504"/>
        <w:gridCol w:w="1504"/>
        <w:tblGridChange w:id="0">
          <w:tblGrid>
            <w:gridCol w:w="1504"/>
            <w:gridCol w:w="1504"/>
            <w:gridCol w:w="1504"/>
            <w:gridCol w:w="1504"/>
            <w:gridCol w:w="1504"/>
            <w:gridCol w:w="1504"/>
          </w:tblGrid>
        </w:tblGridChange>
      </w:tblGrid>
      <w:tr>
        <w:trPr>
          <w:cantSplit w:val="0"/>
          <w:trHeight w:val="544" w:hRule="atLeast"/>
          <w:tblHeader w:val="0"/>
        </w:trPr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Título de proyecto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Institución que la financió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Monto financiado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Duración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Año inicio </w:t>
            </w:r>
          </w:p>
        </w:tc>
        <w:tc>
          <w:tcPr>
            <w:shd w:fill="40315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Investigadora)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center"/>
              <w:rPr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p (principal)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jc w:val="center"/>
              <w:rPr>
                <w:b w:val="1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color w:val="ffffff"/>
                <w:sz w:val="20"/>
                <w:szCs w:val="20"/>
                <w:rtl w:val="0"/>
              </w:rPr>
              <w:t xml:space="preserve">a (asociado</w:t>
            </w:r>
            <w:r w:rsidDel="00000000" w:rsidR="00000000" w:rsidRPr="00000000">
              <w:rPr>
                <w:b w:val="1"/>
                <w:color w:val="ffffff"/>
                <w:sz w:val="20"/>
                <w:szCs w:val="20"/>
                <w:rtl w:val="0"/>
              </w:rPr>
              <w:t xml:space="preserve">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widowControl w:val="0"/>
        <w:spacing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